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107241">
        <w:rPr>
          <w:rFonts w:ascii="Arial" w:eastAsia="Arial" w:hAnsi="Arial" w:cs="Arial"/>
          <w:b/>
          <w:spacing w:val="1"/>
          <w:sz w:val="24"/>
          <w:szCs w:val="24"/>
          <w:lang w:val="de-DE"/>
        </w:rPr>
        <w:t>05</w:t>
      </w:r>
    </w:p>
    <w:p w:rsidR="003C2B42" w:rsidRPr="00104150" w:rsidRDefault="003C2B42" w:rsidP="003C2B42">
      <w:pPr>
        <w:spacing w:before="6" w:line="100" w:lineRule="exact"/>
        <w:rPr>
          <w:rFonts w:ascii="Arial" w:hAnsi="Arial" w:cs="Arial"/>
          <w:sz w:val="24"/>
          <w:szCs w:val="24"/>
          <w:lang w:val="de-DE"/>
        </w:rPr>
      </w:pP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107241">
        <w:rPr>
          <w:rFonts w:ascii="Arial" w:eastAsia="Arial" w:hAnsi="Arial" w:cs="Arial"/>
          <w:b/>
          <w:position w:val="-1"/>
          <w:lang w:val="de-DE"/>
        </w:rPr>
        <w:t>29</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8</w:t>
      </w:r>
    </w:p>
    <w:p w:rsidR="003C2B42" w:rsidRPr="00542F29" w:rsidRDefault="003C2B42" w:rsidP="003C2B42">
      <w:pPr>
        <w:spacing w:before="25"/>
        <w:ind w:right="248"/>
        <w:rPr>
          <w:rFonts w:ascii="Arial" w:eastAsia="Arial" w:hAnsi="Arial" w:cs="Arial"/>
          <w:b/>
          <w:spacing w:val="1"/>
          <w:lang w:val="de-DE"/>
        </w:rPr>
      </w:pPr>
    </w:p>
    <w:p w:rsidR="003C2B42" w:rsidRPr="00571B78" w:rsidRDefault="00107241" w:rsidP="00571B78">
      <w:pPr>
        <w:spacing w:before="100" w:beforeAutospacing="1" w:after="100" w:afterAutospacing="1"/>
        <w:rPr>
          <w:rFonts w:ascii="Arial" w:eastAsia="Arial" w:hAnsi="Arial" w:cs="Arial"/>
          <w:lang w:val="de-DE"/>
        </w:rPr>
      </w:pPr>
      <w:r>
        <w:rPr>
          <w:rFonts w:ascii="Arial" w:eastAsia="Arial" w:hAnsi="Arial" w:cs="Arial"/>
          <w:noProof/>
          <w:lang w:val="de-DE" w:eastAsia="de-DE"/>
        </w:rPr>
        <w:drawing>
          <wp:anchor distT="0" distB="0" distL="114300" distR="114300" simplePos="0" relativeHeight="251660288" behindDoc="1" locked="0" layoutInCell="1" allowOverlap="1">
            <wp:simplePos x="0" y="0"/>
            <wp:positionH relativeFrom="column">
              <wp:posOffset>1084997</wp:posOffset>
            </wp:positionH>
            <wp:positionV relativeFrom="paragraph">
              <wp:posOffset>176530</wp:posOffset>
            </wp:positionV>
            <wp:extent cx="3748083" cy="228015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CR and K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8083" cy="2280151"/>
                    </a:xfrm>
                    <a:prstGeom prst="rect">
                      <a:avLst/>
                    </a:prstGeom>
                  </pic:spPr>
                </pic:pic>
              </a:graphicData>
            </a:graphic>
          </wp:anchor>
        </w:drawing>
      </w: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98574D">
      <w:pPr>
        <w:spacing w:before="25"/>
        <w:ind w:right="248"/>
        <w:jc w:val="center"/>
        <w:rPr>
          <w:rFonts w:ascii="Arial" w:eastAsia="Arial" w:hAnsi="Arial" w:cs="Arial"/>
          <w:b/>
          <w:spacing w:val="3"/>
          <w:sz w:val="28"/>
          <w:szCs w:val="28"/>
          <w:lang w:val="de-DE"/>
        </w:rPr>
      </w:pPr>
    </w:p>
    <w:p w:rsidR="0098574D" w:rsidRDefault="0098574D" w:rsidP="0098574D">
      <w:pPr>
        <w:spacing w:before="25"/>
        <w:ind w:right="248"/>
        <w:rPr>
          <w:rFonts w:ascii="Arial" w:eastAsia="Arial" w:hAnsi="Arial" w:cs="Arial"/>
          <w:b/>
          <w:spacing w:val="3"/>
          <w:sz w:val="28"/>
          <w:szCs w:val="28"/>
          <w:lang w:val="de-DE"/>
        </w:rPr>
      </w:pPr>
    </w:p>
    <w:p w:rsidR="00107241" w:rsidRDefault="00107241" w:rsidP="0098574D">
      <w:pPr>
        <w:spacing w:before="25"/>
        <w:ind w:right="248"/>
        <w:rPr>
          <w:rFonts w:ascii="Arial" w:eastAsia="Arial" w:hAnsi="Arial" w:cs="Arial"/>
          <w:b/>
          <w:spacing w:val="3"/>
          <w:sz w:val="28"/>
          <w:szCs w:val="28"/>
          <w:lang w:val="de-DE"/>
        </w:rPr>
      </w:pPr>
    </w:p>
    <w:p w:rsidR="00107241" w:rsidRDefault="00107241" w:rsidP="0098574D">
      <w:pPr>
        <w:spacing w:before="25"/>
        <w:ind w:right="248"/>
        <w:rPr>
          <w:rFonts w:ascii="Arial" w:eastAsia="Arial" w:hAnsi="Arial" w:cs="Arial"/>
          <w:b/>
          <w:spacing w:val="3"/>
          <w:sz w:val="28"/>
          <w:szCs w:val="28"/>
          <w:lang w:val="de-DE"/>
        </w:rPr>
      </w:pPr>
    </w:p>
    <w:p w:rsidR="00107241" w:rsidRDefault="00107241" w:rsidP="0098574D">
      <w:pPr>
        <w:spacing w:before="25"/>
        <w:ind w:right="248"/>
        <w:rPr>
          <w:rFonts w:ascii="Arial" w:eastAsia="Arial" w:hAnsi="Arial" w:cs="Arial"/>
          <w:b/>
          <w:spacing w:val="3"/>
          <w:sz w:val="28"/>
          <w:szCs w:val="28"/>
          <w:lang w:val="de-DE"/>
        </w:rPr>
      </w:pPr>
    </w:p>
    <w:p w:rsidR="0098574D" w:rsidRPr="00E7204A" w:rsidRDefault="0098574D" w:rsidP="0098574D">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GmbH </w:t>
      </w:r>
      <w:r w:rsidR="00107241">
        <w:rPr>
          <w:rFonts w:ascii="Arial" w:eastAsia="Arial" w:hAnsi="Arial" w:cs="Arial"/>
          <w:b/>
          <w:sz w:val="28"/>
          <w:szCs w:val="28"/>
          <w:lang w:val="de-DE"/>
        </w:rPr>
        <w:t>lanciert Miniatur-Servoregler für Robotik</w:t>
      </w:r>
    </w:p>
    <w:p w:rsidR="0098574D" w:rsidRPr="00E7204A" w:rsidRDefault="0098574D" w:rsidP="0098574D">
      <w:pPr>
        <w:spacing w:before="8" w:line="220" w:lineRule="exact"/>
        <w:ind w:right="248"/>
        <w:rPr>
          <w:rFonts w:ascii="Arial" w:hAnsi="Arial" w:cs="Arial"/>
          <w:lang w:val="de-DE"/>
        </w:rPr>
      </w:pPr>
    </w:p>
    <w:p w:rsidR="0098574D" w:rsidRDefault="0098574D" w:rsidP="0010724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107241">
        <w:rPr>
          <w:rFonts w:ascii="Arial" w:eastAsia="Arial" w:hAnsi="Arial" w:cs="Arial"/>
          <w:b/>
          <w:lang w:val="de-DE"/>
        </w:rPr>
        <w:t>Jul</w:t>
      </w:r>
      <w:r>
        <w:rPr>
          <w:rFonts w:ascii="Arial" w:eastAsia="Arial" w:hAnsi="Arial" w:cs="Arial"/>
          <w:b/>
          <w:lang w:val="de-DE"/>
        </w:rPr>
        <w:t>i</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lang w:val="de-DE"/>
        </w:rPr>
        <w:t>8</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00107241">
        <w:rPr>
          <w:rFonts w:ascii="Arial" w:eastAsia="Arial" w:hAnsi="Arial" w:cs="Arial"/>
          <w:lang w:val="de-DE"/>
        </w:rPr>
        <w:t xml:space="preserve">bH lanciert die EVEREST-Familie von Kleinst-Servoreglern für </w:t>
      </w:r>
      <w:r w:rsidR="00F20FB9">
        <w:rPr>
          <w:rFonts w:ascii="Arial" w:eastAsia="Arial" w:hAnsi="Arial" w:cs="Arial"/>
          <w:lang w:val="de-DE"/>
        </w:rPr>
        <w:t xml:space="preserve">bürstenlose Motoren mit </w:t>
      </w:r>
      <w:r w:rsidR="00107241">
        <w:rPr>
          <w:rFonts w:ascii="Arial" w:eastAsia="Arial" w:hAnsi="Arial" w:cs="Arial"/>
          <w:lang w:val="de-DE"/>
        </w:rPr>
        <w:t xml:space="preserve">Leistungen bis 5kW. </w:t>
      </w:r>
    </w:p>
    <w:p w:rsidR="00107241" w:rsidRDefault="00107241" w:rsidP="00107241">
      <w:pPr>
        <w:spacing w:before="100" w:beforeAutospacing="1" w:after="100" w:afterAutospacing="1"/>
        <w:jc w:val="both"/>
        <w:rPr>
          <w:rFonts w:ascii="Arial" w:eastAsia="Arial" w:hAnsi="Arial" w:cs="Arial"/>
          <w:lang w:val="de-DE"/>
        </w:rPr>
      </w:pPr>
      <w:r>
        <w:rPr>
          <w:rFonts w:ascii="Arial" w:eastAsia="Arial" w:hAnsi="Arial" w:cs="Arial"/>
          <w:lang w:val="de-DE"/>
        </w:rPr>
        <w:t xml:space="preserve">Der neue Servoregler (EVEREST) des spanischen Herstellers INGENIA ist für Anwendungen mit geringem Bauraum oder Anforderungen nach geringem Gewicht konzipiert. Beispiele sind Robotergelenke, tragbare Robotik, autonome Intralogistik-Fahrzeuge und unbemannte Fluggeräte. </w:t>
      </w:r>
    </w:p>
    <w:p w:rsidR="00107241" w:rsidRDefault="00107241" w:rsidP="00107241">
      <w:pPr>
        <w:spacing w:before="100" w:beforeAutospacing="1" w:after="100" w:afterAutospacing="1"/>
        <w:jc w:val="both"/>
        <w:rPr>
          <w:rFonts w:ascii="Arial" w:eastAsia="Arial" w:hAnsi="Arial" w:cs="Arial"/>
          <w:lang w:val="de-DE"/>
        </w:rPr>
      </w:pPr>
      <w:r>
        <w:rPr>
          <w:rFonts w:ascii="Arial" w:eastAsia="Arial" w:hAnsi="Arial" w:cs="Arial"/>
          <w:lang w:val="de-DE"/>
        </w:rPr>
        <w:t>Die hohe Leistungsdichte bis 5kW ist auf neue GaN-Transi</w:t>
      </w:r>
      <w:r w:rsidR="00F20FB9">
        <w:rPr>
          <w:rFonts w:ascii="Arial" w:eastAsia="Arial" w:hAnsi="Arial" w:cs="Arial"/>
          <w:lang w:val="de-DE"/>
        </w:rPr>
        <w:t>s</w:t>
      </w:r>
      <w:r>
        <w:rPr>
          <w:rFonts w:ascii="Arial" w:eastAsia="Arial" w:hAnsi="Arial" w:cs="Arial"/>
          <w:lang w:val="de-DE"/>
        </w:rPr>
        <w:t xml:space="preserve">toren zurückzuführen. Die </w:t>
      </w:r>
      <w:r w:rsidR="00F20FB9">
        <w:rPr>
          <w:rFonts w:ascii="Arial" w:eastAsia="Arial" w:hAnsi="Arial" w:cs="Arial"/>
          <w:lang w:val="de-DE"/>
        </w:rPr>
        <w:t xml:space="preserve">hohe Schaltzfrequenz der </w:t>
      </w:r>
      <w:r>
        <w:rPr>
          <w:rFonts w:ascii="Arial" w:eastAsia="Arial" w:hAnsi="Arial" w:cs="Arial"/>
          <w:lang w:val="de-DE"/>
        </w:rPr>
        <w:t xml:space="preserve">GaN (Galliumnitrid) </w:t>
      </w:r>
      <w:r w:rsidR="00F20FB9">
        <w:rPr>
          <w:rFonts w:ascii="Arial" w:eastAsia="Arial" w:hAnsi="Arial" w:cs="Arial"/>
          <w:lang w:val="de-DE"/>
        </w:rPr>
        <w:t>Transistoren</w:t>
      </w:r>
      <w:r>
        <w:rPr>
          <w:rFonts w:ascii="Arial" w:eastAsia="Arial" w:hAnsi="Arial" w:cs="Arial"/>
          <w:lang w:val="de-DE"/>
        </w:rPr>
        <w:t xml:space="preserve"> ermöglicht auch einen höheren Wirkungsgrad</w:t>
      </w:r>
      <w:r w:rsidR="00F20FB9">
        <w:rPr>
          <w:rFonts w:ascii="Arial" w:eastAsia="Arial" w:hAnsi="Arial" w:cs="Arial"/>
          <w:lang w:val="de-DE"/>
        </w:rPr>
        <w:t xml:space="preserve"> als bei Silizium-Transistoren, welcher für Akkubetriebene Maschinen eine wichtige Anforderung ist</w:t>
      </w:r>
      <w:r>
        <w:rPr>
          <w:rFonts w:ascii="Arial" w:eastAsia="Arial" w:hAnsi="Arial" w:cs="Arial"/>
          <w:lang w:val="de-DE"/>
        </w:rPr>
        <w:t>. Der EVEREST ist nicht nur ein Servoregler, sondern er enthält auch eine vollwertige Motion-Control-Unit (MCU). Mit der MCU kann der Maschinenbauer seine eigenen Ablaufsteuerung auf dem EVEREST implementieren.</w:t>
      </w:r>
    </w:p>
    <w:p w:rsidR="0098574D" w:rsidRPr="008D1715" w:rsidRDefault="0098574D" w:rsidP="0098574D">
      <w:pPr>
        <w:spacing w:before="100" w:beforeAutospacing="1" w:after="100" w:afterAutospacing="1"/>
        <w:jc w:val="both"/>
        <w:rPr>
          <w:rFonts w:ascii="Arial" w:eastAsia="Arial" w:hAnsi="Arial" w:cs="Arial"/>
          <w:b/>
          <w:spacing w:val="-6"/>
          <w:lang w:val="de-DE"/>
        </w:rPr>
      </w:pPr>
      <w:r w:rsidRPr="008D1715">
        <w:rPr>
          <w:rFonts w:ascii="Arial" w:eastAsia="Arial" w:hAnsi="Arial" w:cs="Arial"/>
          <w:b/>
          <w:spacing w:val="-6"/>
          <w:lang w:val="de-DE"/>
        </w:rPr>
        <w:t xml:space="preserve">Merkmale </w:t>
      </w:r>
      <w:r>
        <w:rPr>
          <w:rFonts w:ascii="Arial" w:eastAsia="Arial" w:hAnsi="Arial" w:cs="Arial"/>
          <w:b/>
          <w:spacing w:val="-6"/>
          <w:lang w:val="de-DE"/>
        </w:rPr>
        <w:t>i</w:t>
      </w:r>
      <w:r w:rsidRPr="008D1715">
        <w:rPr>
          <w:rFonts w:ascii="Arial" w:eastAsia="Arial" w:hAnsi="Arial" w:cs="Arial"/>
          <w:b/>
          <w:spacing w:val="-6"/>
          <w:lang w:val="de-DE"/>
        </w:rPr>
        <w:t>m Überblick:</w:t>
      </w:r>
    </w:p>
    <w:p w:rsidR="0098574D"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Abmessungen: 42x30x22mm</w:t>
      </w:r>
    </w:p>
    <w:p w:rsidR="0098574D"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Gewicht: 20g</w:t>
      </w:r>
    </w:p>
    <w:p w:rsidR="0098574D"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Spannung: 12-85Vdc</w:t>
      </w:r>
    </w:p>
    <w:p w:rsidR="00F20FB9"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Nennphasenstrom: 20Aeff</w:t>
      </w:r>
    </w:p>
    <w:p w:rsidR="00F20FB9"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Spitzenleistung: bis 5kW</w:t>
      </w:r>
    </w:p>
    <w:p w:rsidR="00F20FB9"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Rückführung: Inkrementell, Hallsensoren, BiSS-C</w:t>
      </w:r>
    </w:p>
    <w:p w:rsidR="00F20FB9"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Safe-Torque-Off (STO)</w:t>
      </w:r>
    </w:p>
    <w:p w:rsidR="00F20FB9"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Feldbus: EtherCAT oder CANopen</w:t>
      </w:r>
    </w:p>
    <w:p w:rsidR="00F20FB9" w:rsidRPr="008D1715" w:rsidRDefault="00F20FB9"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Betriebstemperatur: -40°C – 85°C</w:t>
      </w:r>
    </w:p>
    <w:p w:rsidR="0098574D" w:rsidRDefault="0098574D" w:rsidP="003C2B42">
      <w:pPr>
        <w:spacing w:before="39" w:line="220" w:lineRule="exact"/>
        <w:ind w:right="229"/>
        <w:jc w:val="both"/>
        <w:rPr>
          <w:rFonts w:ascii="Arial" w:eastAsia="Arial" w:hAnsi="Arial" w:cs="Arial"/>
          <w:spacing w:val="1"/>
          <w:lang w:val="de-DE"/>
        </w:rPr>
      </w:pPr>
    </w:p>
    <w:p w:rsidR="00F20FB9" w:rsidRDefault="00F20FB9" w:rsidP="003C2B42">
      <w:pPr>
        <w:spacing w:before="39" w:line="220" w:lineRule="exact"/>
        <w:ind w:right="229"/>
        <w:jc w:val="both"/>
        <w:rPr>
          <w:rFonts w:ascii="Arial" w:eastAsia="Arial" w:hAnsi="Arial" w:cs="Arial"/>
          <w:lang w:val="de-DE"/>
        </w:rPr>
      </w:pPr>
    </w:p>
    <w:p w:rsidR="00F20FB9" w:rsidRDefault="00F20FB9" w:rsidP="003C2B42">
      <w:pPr>
        <w:spacing w:before="39" w:line="220" w:lineRule="exact"/>
        <w:ind w:right="229"/>
        <w:jc w:val="both"/>
        <w:rPr>
          <w:rFonts w:ascii="Arial" w:eastAsia="Arial" w:hAnsi="Arial" w:cs="Arial"/>
          <w:lang w:val="de-DE"/>
        </w:rPr>
      </w:pPr>
      <w:bookmarkStart w:id="0" w:name="_GoBack"/>
      <w:bookmarkEnd w:id="0"/>
      <w:r>
        <w:rPr>
          <w:rFonts w:ascii="Arial" w:eastAsia="Arial" w:hAnsi="Arial" w:cs="Arial"/>
          <w:lang w:val="de-DE"/>
        </w:rPr>
        <w:t xml:space="preserve">Der Vertrieb des EVEREST-Servoreglers in Deutschland erfolgt über Fa. </w:t>
      </w:r>
      <w:r w:rsidR="0098574D">
        <w:rPr>
          <w:rFonts w:ascii="Arial" w:eastAsia="Arial" w:hAnsi="Arial" w:cs="Arial"/>
          <w:lang w:val="de-DE"/>
        </w:rPr>
        <w:t xml:space="preserve">MACCON </w:t>
      </w:r>
      <w:r>
        <w:rPr>
          <w:rFonts w:ascii="Arial" w:eastAsia="Arial" w:hAnsi="Arial" w:cs="Arial"/>
          <w:lang w:val="de-DE"/>
        </w:rPr>
        <w:t xml:space="preserve">GmbH. </w:t>
      </w: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lastRenderedPageBreak/>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8">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rsidR="003C2B42" w:rsidRPr="0098574D" w:rsidRDefault="003C2B42" w:rsidP="003C2B42">
      <w:pPr>
        <w:spacing w:before="18" w:line="240" w:lineRule="exact"/>
        <w:ind w:right="388"/>
        <w:rPr>
          <w:rFonts w:ascii="Arial" w:hAnsi="Arial" w:cs="Arial"/>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rsidR="003C2B42" w:rsidRPr="0098574D" w:rsidRDefault="003C2B42" w:rsidP="003C2B42">
      <w:pPr>
        <w:spacing w:line="160" w:lineRule="exact"/>
        <w:ind w:right="388"/>
        <w:rPr>
          <w:rFonts w:ascii="Arial" w:eastAsia="Arial" w:hAnsi="Arial" w:cs="Arial"/>
          <w:sz w:val="16"/>
          <w:szCs w:val="16"/>
          <w:lang w:val="de-DE"/>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4B" w:rsidRDefault="0066184B">
      <w:r>
        <w:separator/>
      </w:r>
    </w:p>
  </w:endnote>
  <w:endnote w:type="continuationSeparator" w:id="0">
    <w:p w:rsidR="0066184B" w:rsidRDefault="006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4B" w:rsidRDefault="0066184B">
      <w:r>
        <w:separator/>
      </w:r>
    </w:p>
  </w:footnote>
  <w:footnote w:type="continuationSeparator" w:id="0">
    <w:p w:rsidR="0066184B" w:rsidRDefault="0066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57C"/>
    <w:rsid w:val="000755F0"/>
    <w:rsid w:val="00077F85"/>
    <w:rsid w:val="00096A43"/>
    <w:rsid w:val="000D1379"/>
    <w:rsid w:val="000D29B4"/>
    <w:rsid w:val="00100720"/>
    <w:rsid w:val="00107241"/>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2988"/>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0FB9"/>
    <w:rsid w:val="00F2780B"/>
    <w:rsid w:val="00F35E3D"/>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60</cp:revision>
  <cp:lastPrinted>2018-07-19T12:18:00Z</cp:lastPrinted>
  <dcterms:created xsi:type="dcterms:W3CDTF">2017-10-09T09:21:00Z</dcterms:created>
  <dcterms:modified xsi:type="dcterms:W3CDTF">2018-07-19T12:21:00Z</dcterms:modified>
</cp:coreProperties>
</file>